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C25E8E" w:rsidRPr="00E727D1" w:rsidTr="00C25E8E">
        <w:trPr>
          <w:trHeight w:val="22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25E8E" w:rsidRPr="00E727D1" w:rsidTr="00C25E8E">
        <w:trPr>
          <w:trHeight w:val="460"/>
        </w:trPr>
        <w:tc>
          <w:tcPr>
            <w:tcW w:w="9980" w:type="dxa"/>
          </w:tcPr>
          <w:p w:rsidR="00C25E8E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686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22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25E8E" w:rsidRPr="00D27BD8" w:rsidTr="00C25E8E">
        <w:trPr>
          <w:trHeight w:val="235"/>
        </w:trPr>
        <w:tc>
          <w:tcPr>
            <w:tcW w:w="9980" w:type="dxa"/>
          </w:tcPr>
          <w:p w:rsidR="00C25E8E" w:rsidRPr="00D27BD8" w:rsidRDefault="00C25E8E" w:rsidP="006D36AB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D27BD8" w:rsidTr="00C25E8E">
        <w:trPr>
          <w:trHeight w:val="225"/>
        </w:trPr>
        <w:tc>
          <w:tcPr>
            <w:tcW w:w="9980" w:type="dxa"/>
          </w:tcPr>
          <w:p w:rsidR="00C25E8E" w:rsidRDefault="005154F6" w:rsidP="005154F6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                                                </w:t>
            </w:r>
          </w:p>
          <w:p w:rsidR="005154F6" w:rsidRPr="00D27BD8" w:rsidRDefault="001F271E" w:rsidP="001F271E">
            <w:pPr>
              <w:pStyle w:val="a3"/>
              <w:tabs>
                <w:tab w:val="left" w:pos="0"/>
                <w:tab w:val="left" w:pos="7155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26 февраля </w:t>
            </w:r>
            <w:r w:rsidR="005154F6">
              <w:rPr>
                <w:rFonts w:ascii="Times New Roman" w:hAnsi="Times New Roman"/>
                <w:b/>
                <w:spacing w:val="20"/>
                <w:sz w:val="28"/>
              </w:rPr>
              <w:t>2021г.</w:t>
            </w:r>
            <w:r w:rsidR="005154F6">
              <w:rPr>
                <w:rFonts w:ascii="Times New Roman" w:hAnsi="Times New Roman"/>
                <w:b/>
                <w:spacing w:val="20"/>
                <w:sz w:val="28"/>
              </w:rPr>
              <w:tab/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</w:t>
            </w:r>
            <w:r w:rsidR="005154F6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208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325143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C25E8E" w:rsidRPr="00E727D1" w:rsidTr="00C25E8E">
        <w:trPr>
          <w:trHeight w:val="460"/>
        </w:trPr>
        <w:tc>
          <w:tcPr>
            <w:tcW w:w="9980" w:type="dxa"/>
          </w:tcPr>
          <w:p w:rsidR="00C25E8E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928"/>
        </w:trPr>
        <w:tc>
          <w:tcPr>
            <w:tcW w:w="9980" w:type="dxa"/>
          </w:tcPr>
          <w:tbl>
            <w:tblPr>
              <w:tblW w:w="6707" w:type="dxa"/>
              <w:tblInd w:w="6" w:type="dxa"/>
              <w:tblLook w:val="04A0" w:firstRow="1" w:lastRow="0" w:firstColumn="1" w:lastColumn="0" w:noHBand="0" w:noVBand="1"/>
            </w:tblPr>
            <w:tblGrid>
              <w:gridCol w:w="6707"/>
            </w:tblGrid>
            <w:tr w:rsidR="00C25E8E" w:rsidRPr="00845B06" w:rsidTr="00C25E8E">
              <w:trPr>
                <w:trHeight w:val="726"/>
              </w:trPr>
              <w:tc>
                <w:tcPr>
                  <w:tcW w:w="6707" w:type="dxa"/>
                </w:tcPr>
                <w:p w:rsidR="00C25E8E" w:rsidRPr="00695632" w:rsidRDefault="00C25E8E" w:rsidP="00C25E8E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О подготовке к посевной кампании на территории</w:t>
                  </w:r>
                  <w:r w:rsidRPr="0069563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Тулунского м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униципального района</w:t>
                  </w:r>
                </w:p>
              </w:tc>
            </w:tr>
            <w:tr w:rsidR="00C25E8E" w:rsidRPr="00845B06" w:rsidTr="00C25E8E">
              <w:trPr>
                <w:trHeight w:val="47"/>
              </w:trPr>
              <w:tc>
                <w:tcPr>
                  <w:tcW w:w="6707" w:type="dxa"/>
                </w:tcPr>
                <w:p w:rsidR="00C25E8E" w:rsidRPr="003061ED" w:rsidRDefault="00C25E8E" w:rsidP="006D36AB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C25E8E" w:rsidRPr="00E727D1" w:rsidRDefault="00C25E8E" w:rsidP="006D36AB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25E8E" w:rsidRDefault="00C25E8E" w:rsidP="00C25E8E"/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61ED">
        <w:rPr>
          <w:rFonts w:ascii="Times New Roman" w:hAnsi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о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тчет </w:t>
      </w:r>
      <w:r w:rsidRPr="002946D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</w:t>
      </w:r>
      <w:r w:rsidRPr="002946DE">
        <w:rPr>
          <w:rFonts w:ascii="Times New Roman" w:hAnsi="Times New Roman"/>
          <w:sz w:val="28"/>
          <w:szCs w:val="28"/>
        </w:rPr>
        <w:t>правления</w:t>
      </w:r>
      <w:r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Pr="00695632">
        <w:rPr>
          <w:rFonts w:ascii="Times New Roman" w:hAnsi="Times New Roman"/>
          <w:sz w:val="28"/>
          <w:szCs w:val="28"/>
        </w:rPr>
        <w:t>предпринимательства а</w:t>
      </w:r>
      <w:r w:rsidRPr="002946DE">
        <w:rPr>
          <w:rFonts w:ascii="Times New Roman" w:hAnsi="Times New Roman"/>
          <w:sz w:val="28"/>
          <w:szCs w:val="28"/>
        </w:rPr>
        <w:t xml:space="preserve">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Лисичкиной Т.М.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 подготовке к посевной кампании на 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 w:rsidRPr="003061ED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ст.ст.27,44</w:t>
      </w:r>
      <w:r w:rsidRPr="003061E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Дума Тулунского муниципального района </w:t>
      </w: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46135" w:rsidRDefault="00B46135" w:rsidP="00B46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 w:rsidRPr="002946D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</w:t>
      </w:r>
      <w:r w:rsidRPr="002946DE">
        <w:rPr>
          <w:rFonts w:ascii="Times New Roman" w:hAnsi="Times New Roman"/>
          <w:sz w:val="28"/>
          <w:szCs w:val="28"/>
        </w:rPr>
        <w:t>правления</w:t>
      </w:r>
      <w:r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Лисичкиной Т. М.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 подготовке к посевной кампании на 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B46135" w:rsidRPr="003061ED" w:rsidRDefault="00B46135" w:rsidP="00B461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Тулунского 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="00325143">
        <w:rPr>
          <w:rFonts w:ascii="Times New Roman" w:hAnsi="Times New Roman"/>
          <w:sz w:val="28"/>
          <w:szCs w:val="28"/>
        </w:rPr>
        <w:t xml:space="preserve">умы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:rsidR="00B47DCF" w:rsidRPr="00B46135" w:rsidRDefault="00B46135" w:rsidP="00B46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В. Сидоренко</w:t>
      </w:r>
    </w:p>
    <w:p w:rsidR="00B47DCF" w:rsidRDefault="00B47DCF" w:rsidP="00C25E8E"/>
    <w:p w:rsidR="00B46135" w:rsidRDefault="00B46135" w:rsidP="00C25E8E"/>
    <w:p w:rsidR="00B46135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</w:t>
      </w:r>
    </w:p>
    <w:p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Приложение к решению Думы</w:t>
      </w:r>
    </w:p>
    <w:p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B46135" w:rsidRPr="00176E60" w:rsidRDefault="001F271E" w:rsidP="00B461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6135" w:rsidRPr="001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26.02.2021г.</w:t>
      </w:r>
      <w:r w:rsidR="00B46135" w:rsidRPr="001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№208</w:t>
      </w:r>
      <w:bookmarkStart w:id="0" w:name="_GoBack"/>
      <w:bookmarkEnd w:id="0"/>
    </w:p>
    <w:p w:rsidR="00B46135" w:rsidRDefault="00B46135" w:rsidP="00B46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DCF" w:rsidRDefault="00B46135" w:rsidP="00B46135">
      <w:pPr>
        <w:jc w:val="center"/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 подготовке к посевной кампании на 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униципального района</w:t>
      </w:r>
    </w:p>
    <w:p w:rsidR="00C25E8E" w:rsidRDefault="00C25E8E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Тулунском муниципальном районе ведут производственно-хозяйственную деятельность 4 СХ</w:t>
      </w:r>
      <w:r w:rsidR="005154F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П и 63 крестьянских (фермерских) хозяйств. Вся деятельность СХТП осуществляется в соответствие с государственной программой Иркутской области «Развитие сельского хозяйства и регулирование рынков с/х продукции сырья и продовольствия на 2019-2024 годы».</w:t>
      </w:r>
    </w:p>
    <w:p w:rsidR="009D1E64" w:rsidRDefault="009D1E64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сельхозтоваропроизводителями района планируется посеять 43153 га зерновых, 8295 га рапса, 44,5 га картофеля, 8 га овощей, кормовые культуры будут размещены на площади 7536 га. Вся посевная площадь составит 59036 га. Планируется ввести в сельскохозяйственный оборот 1106 га залежных земель.</w:t>
      </w:r>
    </w:p>
    <w:p w:rsidR="005154F6" w:rsidRDefault="00E96BFC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посева </w:t>
      </w:r>
      <w:r w:rsidR="00FC3D98">
        <w:rPr>
          <w:rFonts w:ascii="Times New Roman" w:hAnsi="Times New Roman"/>
          <w:sz w:val="28"/>
          <w:szCs w:val="28"/>
        </w:rPr>
        <w:t xml:space="preserve">зерновых и зернобобовых культур </w:t>
      </w:r>
      <w:r>
        <w:rPr>
          <w:rFonts w:ascii="Times New Roman" w:hAnsi="Times New Roman"/>
          <w:sz w:val="28"/>
          <w:szCs w:val="28"/>
        </w:rPr>
        <w:t>подготовлено 23</w:t>
      </w:r>
      <w:r w:rsidR="005154F6">
        <w:rPr>
          <w:rFonts w:ascii="Times New Roman" w:hAnsi="Times New Roman"/>
          <w:sz w:val="28"/>
          <w:szCs w:val="28"/>
        </w:rPr>
        <w:t>082</w:t>
      </w:r>
      <w:r>
        <w:rPr>
          <w:rFonts w:ascii="Times New Roman" w:hAnsi="Times New Roman"/>
          <w:sz w:val="28"/>
          <w:szCs w:val="28"/>
        </w:rPr>
        <w:t xml:space="preserve"> га чистых паров, </w:t>
      </w:r>
      <w:r w:rsidR="005154F6">
        <w:rPr>
          <w:rFonts w:ascii="Times New Roman" w:hAnsi="Times New Roman"/>
          <w:sz w:val="28"/>
          <w:szCs w:val="28"/>
        </w:rPr>
        <w:t>11050</w:t>
      </w:r>
      <w:r>
        <w:rPr>
          <w:rFonts w:ascii="Times New Roman" w:hAnsi="Times New Roman"/>
          <w:sz w:val="28"/>
          <w:szCs w:val="28"/>
        </w:rPr>
        <w:t xml:space="preserve"> га напахано зяби, введено в оборот залежных земель </w:t>
      </w:r>
      <w:r w:rsidR="005154F6">
        <w:rPr>
          <w:rFonts w:ascii="Times New Roman" w:hAnsi="Times New Roman"/>
          <w:sz w:val="28"/>
          <w:szCs w:val="28"/>
        </w:rPr>
        <w:t>4859</w:t>
      </w:r>
      <w:r>
        <w:rPr>
          <w:rFonts w:ascii="Times New Roman" w:hAnsi="Times New Roman"/>
          <w:sz w:val="28"/>
          <w:szCs w:val="28"/>
        </w:rPr>
        <w:t xml:space="preserve"> га, по весновспашке предстоит посеять </w:t>
      </w:r>
      <w:r w:rsidR="005154F6">
        <w:rPr>
          <w:rFonts w:ascii="Times New Roman" w:hAnsi="Times New Roman"/>
          <w:sz w:val="28"/>
          <w:szCs w:val="28"/>
        </w:rPr>
        <w:t>4329</w:t>
      </w:r>
      <w:r>
        <w:rPr>
          <w:rFonts w:ascii="Times New Roman" w:hAnsi="Times New Roman"/>
          <w:sz w:val="28"/>
          <w:szCs w:val="28"/>
        </w:rPr>
        <w:t xml:space="preserve"> га. </w:t>
      </w:r>
      <w:r w:rsidR="00574A4B">
        <w:rPr>
          <w:rFonts w:ascii="Times New Roman" w:hAnsi="Times New Roman"/>
          <w:sz w:val="28"/>
          <w:szCs w:val="28"/>
        </w:rPr>
        <w:t xml:space="preserve">Те хозяйства, у которых </w:t>
      </w:r>
      <w:proofErr w:type="gramStart"/>
      <w:r w:rsidR="00574A4B">
        <w:rPr>
          <w:rFonts w:ascii="Times New Roman" w:hAnsi="Times New Roman"/>
          <w:sz w:val="28"/>
          <w:szCs w:val="28"/>
        </w:rPr>
        <w:t>неподготовлена</w:t>
      </w:r>
      <w:proofErr w:type="gramEnd"/>
      <w:r w:rsidR="00574A4B">
        <w:rPr>
          <w:rFonts w:ascii="Times New Roman" w:hAnsi="Times New Roman"/>
          <w:sz w:val="28"/>
          <w:szCs w:val="28"/>
        </w:rPr>
        <w:t xml:space="preserve"> почва рекомендуем проводит</w:t>
      </w:r>
      <w:r w:rsidR="000228D9">
        <w:rPr>
          <w:rFonts w:ascii="Times New Roman" w:hAnsi="Times New Roman"/>
          <w:sz w:val="28"/>
          <w:szCs w:val="28"/>
        </w:rPr>
        <w:t>ь</w:t>
      </w:r>
      <w:r w:rsidR="00325143">
        <w:rPr>
          <w:rFonts w:ascii="Times New Roman" w:hAnsi="Times New Roman"/>
          <w:sz w:val="28"/>
          <w:szCs w:val="28"/>
        </w:rPr>
        <w:t xml:space="preserve"> </w:t>
      </w:r>
      <w:r w:rsidR="00574A4B">
        <w:rPr>
          <w:rFonts w:ascii="Times New Roman" w:hAnsi="Times New Roman"/>
          <w:sz w:val="28"/>
          <w:szCs w:val="28"/>
        </w:rPr>
        <w:t>сев зерновых по стерне. Следует отметить, что посевы зерновых по стерневым фонам и безотвальной весенней обработке отличается повышенной засоренностью, поэтому по таки</w:t>
      </w:r>
      <w:r w:rsidR="005154F6">
        <w:rPr>
          <w:rFonts w:ascii="Times New Roman" w:hAnsi="Times New Roman"/>
          <w:sz w:val="28"/>
          <w:szCs w:val="28"/>
        </w:rPr>
        <w:t>м</w:t>
      </w:r>
      <w:r w:rsidR="00574A4B">
        <w:rPr>
          <w:rFonts w:ascii="Times New Roman" w:hAnsi="Times New Roman"/>
          <w:sz w:val="28"/>
          <w:szCs w:val="28"/>
        </w:rPr>
        <w:t xml:space="preserve"> обработкам следует планировать обязательное применение гербицидов, а также увеличение дозы минеральных удобрений, особенно азотных. </w:t>
      </w:r>
    </w:p>
    <w:p w:rsidR="007A7108" w:rsidRDefault="00DC2B96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491A6E">
        <w:rPr>
          <w:rFonts w:ascii="Times New Roman" w:hAnsi="Times New Roman"/>
          <w:sz w:val="28"/>
          <w:szCs w:val="28"/>
        </w:rPr>
        <w:t>выполнения условий и получения</w:t>
      </w:r>
      <w:r>
        <w:rPr>
          <w:rFonts w:ascii="Times New Roman" w:hAnsi="Times New Roman"/>
          <w:sz w:val="28"/>
          <w:szCs w:val="28"/>
        </w:rPr>
        <w:t xml:space="preserve"> несвязанной поддержки в 202</w:t>
      </w:r>
      <w:r w:rsidR="005154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сельхозтоваропроизводителями Тулунского района необходимо приобрести </w:t>
      </w:r>
      <w:r w:rsidR="005154F6">
        <w:rPr>
          <w:rFonts w:ascii="Times New Roman" w:hAnsi="Times New Roman"/>
          <w:sz w:val="28"/>
          <w:szCs w:val="28"/>
        </w:rPr>
        <w:t>2116</w:t>
      </w:r>
      <w:r>
        <w:rPr>
          <w:rFonts w:ascii="Times New Roman" w:hAnsi="Times New Roman"/>
          <w:sz w:val="28"/>
          <w:szCs w:val="28"/>
        </w:rPr>
        <w:t xml:space="preserve"> тонн минеральных удобрений, что составит </w:t>
      </w:r>
      <w:r w:rsidR="005154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кг д. в. на га</w:t>
      </w:r>
      <w:r w:rsidR="00491A6E">
        <w:rPr>
          <w:rFonts w:ascii="Times New Roman" w:hAnsi="Times New Roman"/>
          <w:sz w:val="28"/>
          <w:szCs w:val="28"/>
        </w:rPr>
        <w:t xml:space="preserve"> (или 44 кг в физическом весе)</w:t>
      </w:r>
      <w:r>
        <w:rPr>
          <w:rFonts w:ascii="Times New Roman" w:hAnsi="Times New Roman"/>
          <w:sz w:val="28"/>
          <w:szCs w:val="28"/>
        </w:rPr>
        <w:t xml:space="preserve"> </w:t>
      </w:r>
      <w:r w:rsidR="000228D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всей площади</w:t>
      </w:r>
      <w:r w:rsidR="005154F6">
        <w:rPr>
          <w:rFonts w:ascii="Times New Roman" w:hAnsi="Times New Roman"/>
          <w:sz w:val="28"/>
          <w:szCs w:val="28"/>
        </w:rPr>
        <w:t xml:space="preserve"> под зерновые культуры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="009D1E64">
        <w:rPr>
          <w:rFonts w:ascii="Times New Roman" w:hAnsi="Times New Roman"/>
          <w:sz w:val="28"/>
          <w:szCs w:val="28"/>
        </w:rPr>
        <w:t xml:space="preserve">На 15 февраля законтрактовано договоров </w:t>
      </w:r>
      <w:r w:rsidR="00325143">
        <w:rPr>
          <w:rFonts w:ascii="Times New Roman" w:hAnsi="Times New Roman"/>
          <w:sz w:val="28"/>
          <w:szCs w:val="28"/>
        </w:rPr>
        <w:t>на приобретение минеральных удобрений</w:t>
      </w:r>
      <w:r w:rsidR="009D1E64">
        <w:rPr>
          <w:rFonts w:ascii="Times New Roman" w:hAnsi="Times New Roman"/>
          <w:sz w:val="28"/>
          <w:szCs w:val="28"/>
        </w:rPr>
        <w:t xml:space="preserve"> 2795 тонн, оплачено за 1429 тонн, завезено в хозяйства района 1228 тонн, что составляет 58 % от требуемого объема. </w:t>
      </w:r>
      <w:r>
        <w:rPr>
          <w:rFonts w:ascii="Times New Roman" w:hAnsi="Times New Roman"/>
          <w:sz w:val="28"/>
          <w:szCs w:val="28"/>
        </w:rPr>
        <w:t xml:space="preserve">А также приобретение элитных семян зерновых и зернобобовых культур в объеме не менее 15 % от </w:t>
      </w:r>
      <w:r w:rsidR="007A7108">
        <w:rPr>
          <w:rFonts w:ascii="Times New Roman" w:hAnsi="Times New Roman"/>
          <w:sz w:val="28"/>
          <w:szCs w:val="28"/>
        </w:rPr>
        <w:t xml:space="preserve">посевной площади в количестве </w:t>
      </w:r>
      <w:r w:rsidR="005154F6">
        <w:rPr>
          <w:rFonts w:ascii="Times New Roman" w:hAnsi="Times New Roman"/>
          <w:sz w:val="28"/>
          <w:szCs w:val="28"/>
        </w:rPr>
        <w:t>1625</w:t>
      </w:r>
      <w:r w:rsidR="007A7108">
        <w:rPr>
          <w:rFonts w:ascii="Times New Roman" w:hAnsi="Times New Roman"/>
          <w:sz w:val="28"/>
          <w:szCs w:val="28"/>
        </w:rPr>
        <w:t xml:space="preserve"> тонн.</w:t>
      </w:r>
      <w:r w:rsidR="00491A6E">
        <w:rPr>
          <w:rFonts w:ascii="Times New Roman" w:hAnsi="Times New Roman"/>
          <w:sz w:val="28"/>
          <w:szCs w:val="28"/>
        </w:rPr>
        <w:t xml:space="preserve"> </w:t>
      </w:r>
      <w:r w:rsidR="007A7108">
        <w:rPr>
          <w:rFonts w:ascii="Times New Roman" w:hAnsi="Times New Roman"/>
          <w:sz w:val="28"/>
          <w:szCs w:val="28"/>
        </w:rPr>
        <w:t xml:space="preserve">Приобретение элитных семян необходимо осуществлять в спецсемхозах, которые внесены в реестр Иркутской области. </w:t>
      </w:r>
      <w:proofErr w:type="gramStart"/>
      <w:r w:rsidR="005154F6">
        <w:rPr>
          <w:rFonts w:ascii="Times New Roman" w:hAnsi="Times New Roman"/>
          <w:sz w:val="28"/>
          <w:szCs w:val="28"/>
        </w:rPr>
        <w:t>В Тулунском районе</w:t>
      </w:r>
      <w:r w:rsidR="00677BBC">
        <w:rPr>
          <w:rFonts w:ascii="Times New Roman" w:hAnsi="Times New Roman"/>
          <w:sz w:val="28"/>
          <w:szCs w:val="28"/>
        </w:rPr>
        <w:t xml:space="preserve"> </w:t>
      </w:r>
      <w:r w:rsidR="005154F6">
        <w:rPr>
          <w:rFonts w:ascii="Times New Roman" w:hAnsi="Times New Roman"/>
          <w:sz w:val="28"/>
          <w:szCs w:val="28"/>
        </w:rPr>
        <w:t xml:space="preserve">  получил</w:t>
      </w:r>
      <w:r w:rsidR="004E32D6">
        <w:rPr>
          <w:rFonts w:ascii="Times New Roman" w:hAnsi="Times New Roman"/>
          <w:sz w:val="28"/>
          <w:szCs w:val="28"/>
        </w:rPr>
        <w:t>о</w:t>
      </w:r>
      <w:r w:rsidR="005154F6">
        <w:rPr>
          <w:rFonts w:ascii="Times New Roman" w:hAnsi="Times New Roman"/>
          <w:sz w:val="28"/>
          <w:szCs w:val="28"/>
        </w:rPr>
        <w:t xml:space="preserve"> статус спецсемхоза</w:t>
      </w:r>
      <w:r w:rsidR="00C5411B">
        <w:rPr>
          <w:rFonts w:ascii="Times New Roman" w:hAnsi="Times New Roman"/>
          <w:sz w:val="28"/>
          <w:szCs w:val="28"/>
        </w:rPr>
        <w:t xml:space="preserve"> ООО </w:t>
      </w:r>
      <w:r w:rsidR="00C5411B">
        <w:rPr>
          <w:rFonts w:ascii="Times New Roman" w:hAnsi="Times New Roman"/>
          <w:sz w:val="28"/>
          <w:szCs w:val="28"/>
        </w:rPr>
        <w:lastRenderedPageBreak/>
        <w:t>«Урожай», котор</w:t>
      </w:r>
      <w:r w:rsidR="004E32D6">
        <w:rPr>
          <w:rFonts w:ascii="Times New Roman" w:hAnsi="Times New Roman"/>
          <w:sz w:val="28"/>
          <w:szCs w:val="28"/>
        </w:rPr>
        <w:t>ое</w:t>
      </w:r>
      <w:r w:rsidR="00C5411B">
        <w:rPr>
          <w:rFonts w:ascii="Times New Roman" w:hAnsi="Times New Roman"/>
          <w:sz w:val="28"/>
          <w:szCs w:val="28"/>
        </w:rPr>
        <w:t xml:space="preserve"> сформировал</w:t>
      </w:r>
      <w:r w:rsidR="004E32D6">
        <w:rPr>
          <w:rFonts w:ascii="Times New Roman" w:hAnsi="Times New Roman"/>
          <w:sz w:val="28"/>
          <w:szCs w:val="28"/>
        </w:rPr>
        <w:t>о</w:t>
      </w:r>
      <w:r w:rsidR="00C5411B">
        <w:rPr>
          <w:rFonts w:ascii="Times New Roman" w:hAnsi="Times New Roman"/>
          <w:sz w:val="28"/>
          <w:szCs w:val="28"/>
        </w:rPr>
        <w:t xml:space="preserve"> партии семян для реализации, пшеница </w:t>
      </w:r>
      <w:r w:rsidR="00BC2CB9">
        <w:rPr>
          <w:rFonts w:ascii="Times New Roman" w:hAnsi="Times New Roman"/>
          <w:sz w:val="28"/>
          <w:szCs w:val="28"/>
        </w:rPr>
        <w:t>«</w:t>
      </w:r>
      <w:r w:rsidR="00C5411B">
        <w:rPr>
          <w:rFonts w:ascii="Times New Roman" w:hAnsi="Times New Roman"/>
          <w:sz w:val="28"/>
          <w:szCs w:val="28"/>
        </w:rPr>
        <w:t>Ирень</w:t>
      </w:r>
      <w:r w:rsidR="00BC2CB9">
        <w:rPr>
          <w:rFonts w:ascii="Times New Roman" w:hAnsi="Times New Roman"/>
          <w:sz w:val="28"/>
          <w:szCs w:val="28"/>
        </w:rPr>
        <w:t>»</w:t>
      </w:r>
      <w:r w:rsidR="00C5411B">
        <w:rPr>
          <w:rFonts w:ascii="Times New Roman" w:hAnsi="Times New Roman"/>
          <w:sz w:val="28"/>
          <w:szCs w:val="28"/>
        </w:rPr>
        <w:t xml:space="preserve">-1500 тонн, ячмень </w:t>
      </w:r>
      <w:r w:rsidR="00BC2CB9">
        <w:rPr>
          <w:rFonts w:ascii="Times New Roman" w:hAnsi="Times New Roman"/>
          <w:sz w:val="28"/>
          <w:szCs w:val="28"/>
        </w:rPr>
        <w:t>«</w:t>
      </w:r>
      <w:r w:rsidR="00C5411B">
        <w:rPr>
          <w:rFonts w:ascii="Times New Roman" w:hAnsi="Times New Roman"/>
          <w:sz w:val="28"/>
          <w:szCs w:val="28"/>
        </w:rPr>
        <w:t>Биом</w:t>
      </w:r>
      <w:r w:rsidR="00BC2CB9">
        <w:rPr>
          <w:rFonts w:ascii="Times New Roman" w:hAnsi="Times New Roman"/>
          <w:sz w:val="28"/>
          <w:szCs w:val="28"/>
        </w:rPr>
        <w:t>»</w:t>
      </w:r>
      <w:r w:rsidR="00C5411B">
        <w:rPr>
          <w:rFonts w:ascii="Times New Roman" w:hAnsi="Times New Roman"/>
          <w:sz w:val="28"/>
          <w:szCs w:val="28"/>
        </w:rPr>
        <w:t xml:space="preserve">-500 тонн, овес </w:t>
      </w:r>
      <w:r w:rsidR="00BC2CB9">
        <w:rPr>
          <w:rFonts w:ascii="Times New Roman" w:hAnsi="Times New Roman"/>
          <w:sz w:val="28"/>
          <w:szCs w:val="28"/>
        </w:rPr>
        <w:t>«</w:t>
      </w:r>
      <w:r w:rsidR="00C5411B">
        <w:rPr>
          <w:rFonts w:ascii="Times New Roman" w:hAnsi="Times New Roman"/>
          <w:sz w:val="28"/>
          <w:szCs w:val="28"/>
        </w:rPr>
        <w:t>Егорыч</w:t>
      </w:r>
      <w:r w:rsidR="00BC2CB9">
        <w:rPr>
          <w:rFonts w:ascii="Times New Roman" w:hAnsi="Times New Roman"/>
          <w:sz w:val="28"/>
          <w:szCs w:val="28"/>
        </w:rPr>
        <w:t>»</w:t>
      </w:r>
      <w:r w:rsidR="00C5411B">
        <w:rPr>
          <w:rFonts w:ascii="Times New Roman" w:hAnsi="Times New Roman"/>
          <w:sz w:val="28"/>
          <w:szCs w:val="28"/>
        </w:rPr>
        <w:t xml:space="preserve">-150 тонн, горох </w:t>
      </w:r>
      <w:r w:rsidR="00BC2CB9">
        <w:rPr>
          <w:rFonts w:ascii="Times New Roman" w:hAnsi="Times New Roman"/>
          <w:sz w:val="28"/>
          <w:szCs w:val="28"/>
        </w:rPr>
        <w:t>«</w:t>
      </w:r>
      <w:r w:rsidR="00C5411B">
        <w:rPr>
          <w:rFonts w:ascii="Times New Roman" w:hAnsi="Times New Roman"/>
          <w:sz w:val="28"/>
          <w:szCs w:val="28"/>
        </w:rPr>
        <w:t>Русь</w:t>
      </w:r>
      <w:r w:rsidR="00BC2CB9">
        <w:rPr>
          <w:rFonts w:ascii="Times New Roman" w:hAnsi="Times New Roman"/>
          <w:sz w:val="28"/>
          <w:szCs w:val="28"/>
        </w:rPr>
        <w:t>»</w:t>
      </w:r>
      <w:r w:rsidR="00C5411B">
        <w:rPr>
          <w:rFonts w:ascii="Times New Roman" w:hAnsi="Times New Roman"/>
          <w:sz w:val="28"/>
          <w:szCs w:val="28"/>
        </w:rPr>
        <w:t xml:space="preserve">-90 тонн, рапс </w:t>
      </w:r>
      <w:r w:rsidR="00BC2CB9">
        <w:rPr>
          <w:rFonts w:ascii="Times New Roman" w:hAnsi="Times New Roman"/>
          <w:sz w:val="28"/>
          <w:szCs w:val="28"/>
        </w:rPr>
        <w:t>«</w:t>
      </w:r>
      <w:r w:rsidR="00C5411B">
        <w:rPr>
          <w:rFonts w:ascii="Times New Roman" w:hAnsi="Times New Roman"/>
          <w:sz w:val="28"/>
          <w:szCs w:val="28"/>
        </w:rPr>
        <w:t>Фрегат</w:t>
      </w:r>
      <w:r w:rsidR="00BC2CB9">
        <w:rPr>
          <w:rFonts w:ascii="Times New Roman" w:hAnsi="Times New Roman"/>
          <w:sz w:val="28"/>
          <w:szCs w:val="28"/>
        </w:rPr>
        <w:t>»</w:t>
      </w:r>
      <w:r w:rsidR="00C5411B">
        <w:rPr>
          <w:rFonts w:ascii="Times New Roman" w:hAnsi="Times New Roman"/>
          <w:sz w:val="28"/>
          <w:szCs w:val="28"/>
        </w:rPr>
        <w:t>-60 тонн.</w:t>
      </w:r>
      <w:proofErr w:type="gramEnd"/>
      <w:r w:rsidR="00C5411B">
        <w:rPr>
          <w:rFonts w:ascii="Times New Roman" w:hAnsi="Times New Roman"/>
          <w:sz w:val="28"/>
          <w:szCs w:val="28"/>
        </w:rPr>
        <w:t xml:space="preserve"> Весь вышеперечисленный объем планирует покрыть потребность района в элитных семенах.</w:t>
      </w:r>
      <w:r w:rsidR="0013583B">
        <w:rPr>
          <w:rFonts w:ascii="Times New Roman" w:hAnsi="Times New Roman"/>
          <w:sz w:val="28"/>
          <w:szCs w:val="28"/>
        </w:rPr>
        <w:t xml:space="preserve"> Приобретение семян возможно и в других спецсемхозах области.</w:t>
      </w:r>
    </w:p>
    <w:p w:rsidR="007A7108" w:rsidRDefault="007A7108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засыпки семян по району выполнен и составил </w:t>
      </w:r>
      <w:r w:rsidR="00C5411B">
        <w:rPr>
          <w:rFonts w:ascii="Times New Roman" w:hAnsi="Times New Roman"/>
          <w:sz w:val="28"/>
          <w:szCs w:val="28"/>
        </w:rPr>
        <w:t>124840</w:t>
      </w:r>
      <w:r>
        <w:rPr>
          <w:rFonts w:ascii="Times New Roman" w:hAnsi="Times New Roman"/>
          <w:sz w:val="28"/>
          <w:szCs w:val="28"/>
        </w:rPr>
        <w:t xml:space="preserve"> тонн, кондиционных семян на 15 февраля 202</w:t>
      </w:r>
      <w:r w:rsidR="003251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имеется 3</w:t>
      </w:r>
      <w:r w:rsidR="001358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от плана</w:t>
      </w:r>
      <w:r w:rsidR="00BB16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167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начала посевной необходимо довести </w:t>
      </w:r>
      <w:r w:rsidR="00BB167D">
        <w:rPr>
          <w:rFonts w:ascii="Times New Roman" w:hAnsi="Times New Roman"/>
          <w:sz w:val="28"/>
          <w:szCs w:val="28"/>
        </w:rPr>
        <w:t>до кондиции</w:t>
      </w:r>
      <w:r>
        <w:rPr>
          <w:rFonts w:ascii="Times New Roman" w:hAnsi="Times New Roman"/>
          <w:sz w:val="28"/>
          <w:szCs w:val="28"/>
        </w:rPr>
        <w:t xml:space="preserve"> не менее 90%.</w:t>
      </w:r>
      <w:r w:rsidR="00FC3D98">
        <w:rPr>
          <w:rFonts w:ascii="Times New Roman" w:hAnsi="Times New Roman"/>
          <w:sz w:val="28"/>
          <w:szCs w:val="28"/>
        </w:rPr>
        <w:t xml:space="preserve"> Хозяйствами района при наступлении благоприятных температурных условий будет продолжена подработка семенного материала.</w:t>
      </w:r>
    </w:p>
    <w:p w:rsidR="00E96BFC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посевной кампании по данным Гостехнадзора будет задействовано: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Тракторов – </w:t>
      </w:r>
      <w:r w:rsidR="0013583B">
        <w:rPr>
          <w:rFonts w:ascii="Times New Roman" w:hAnsi="Times New Roman"/>
          <w:sz w:val="28"/>
          <w:szCs w:val="28"/>
        </w:rPr>
        <w:t xml:space="preserve">197, </w:t>
      </w:r>
      <w:proofErr w:type="gramStart"/>
      <w:r w:rsidR="0013583B">
        <w:rPr>
          <w:rFonts w:ascii="Times New Roman" w:hAnsi="Times New Roman"/>
          <w:sz w:val="28"/>
          <w:szCs w:val="28"/>
        </w:rPr>
        <w:t>исправны</w:t>
      </w:r>
      <w:proofErr w:type="gramEnd"/>
      <w:r w:rsidR="0013583B">
        <w:rPr>
          <w:rFonts w:ascii="Times New Roman" w:hAnsi="Times New Roman"/>
          <w:sz w:val="28"/>
          <w:szCs w:val="28"/>
        </w:rPr>
        <w:t xml:space="preserve"> 185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Культиваторов – </w:t>
      </w:r>
      <w:r w:rsidR="0013583B">
        <w:rPr>
          <w:rFonts w:ascii="Times New Roman" w:hAnsi="Times New Roman"/>
          <w:sz w:val="28"/>
          <w:szCs w:val="28"/>
        </w:rPr>
        <w:t>162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Бороны – 134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Плуги - </w:t>
      </w:r>
      <w:r w:rsidR="0013583B">
        <w:rPr>
          <w:rFonts w:ascii="Times New Roman" w:hAnsi="Times New Roman"/>
          <w:sz w:val="28"/>
          <w:szCs w:val="28"/>
        </w:rPr>
        <w:t>186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Машины для внесения удобрений –</w:t>
      </w:r>
      <w:r w:rsidR="00491A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Опрыскиватели – </w:t>
      </w:r>
      <w:r w:rsidR="0013583B">
        <w:rPr>
          <w:rFonts w:ascii="Times New Roman" w:hAnsi="Times New Roman"/>
          <w:sz w:val="28"/>
          <w:szCs w:val="28"/>
        </w:rPr>
        <w:t>23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Зерноочистительные машины –</w:t>
      </w:r>
      <w:r w:rsidR="006443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Сеялки – </w:t>
      </w:r>
      <w:r w:rsidR="0013583B">
        <w:rPr>
          <w:rFonts w:ascii="Times New Roman" w:hAnsi="Times New Roman"/>
          <w:sz w:val="28"/>
          <w:szCs w:val="28"/>
        </w:rPr>
        <w:t>186, исправны 177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Посевные комплексы – </w:t>
      </w:r>
      <w:r w:rsidR="0013583B">
        <w:rPr>
          <w:rFonts w:ascii="Times New Roman" w:hAnsi="Times New Roman"/>
          <w:sz w:val="28"/>
          <w:szCs w:val="28"/>
        </w:rPr>
        <w:t>21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Грузовых автомобилей – </w:t>
      </w:r>
      <w:r w:rsidR="0013583B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.</w:t>
      </w:r>
    </w:p>
    <w:p w:rsidR="00C32A71" w:rsidRDefault="00C32A71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погодных условий и имеющейся техники на посев зерновых потребуется 15-17 дней, с учетом посева рапса и кормовых культур потребуется 19-21 день.</w:t>
      </w:r>
    </w:p>
    <w:p w:rsidR="009C1F8A" w:rsidRDefault="009C1F8A" w:rsidP="003A1736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</w:t>
      </w:r>
      <w:r w:rsidR="0013583B">
        <w:rPr>
          <w:rFonts w:ascii="Times New Roman" w:hAnsi="Times New Roman"/>
          <w:sz w:val="28"/>
          <w:szCs w:val="28"/>
        </w:rPr>
        <w:t>19-2020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325143">
        <w:rPr>
          <w:rFonts w:ascii="Times New Roman" w:hAnsi="Times New Roman"/>
          <w:sz w:val="28"/>
          <w:szCs w:val="28"/>
        </w:rPr>
        <w:t xml:space="preserve"> благодаря действию программы по предоставлению субсидий на возмещение части затрат на приобретение технологического оборудования в растениеводстве, а также на уплату лизинговых платежей по договорам финансовой аренды СХТП района смогли частично обновить материально-техническую базу своих хозяйств:</w:t>
      </w:r>
      <w:r>
        <w:rPr>
          <w:rFonts w:ascii="Times New Roman" w:hAnsi="Times New Roman"/>
          <w:sz w:val="28"/>
          <w:szCs w:val="28"/>
        </w:rPr>
        <w:t xml:space="preserve"> приобретено </w:t>
      </w:r>
      <w:r w:rsidR="006443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посевных комплексов, 10- сеялок, тракторов – </w:t>
      </w:r>
      <w:r w:rsidR="0013583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зерносушилок –</w:t>
      </w:r>
      <w:r w:rsidR="0013583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="0013583B">
        <w:rPr>
          <w:rFonts w:ascii="Times New Roman" w:hAnsi="Times New Roman"/>
          <w:sz w:val="28"/>
          <w:szCs w:val="28"/>
        </w:rPr>
        <w:t xml:space="preserve"> комбайнов-15,</w:t>
      </w:r>
      <w:r>
        <w:rPr>
          <w:rFonts w:ascii="Times New Roman" w:hAnsi="Times New Roman"/>
          <w:sz w:val="28"/>
          <w:szCs w:val="28"/>
        </w:rPr>
        <w:t xml:space="preserve"> зерноочистительной техники – </w:t>
      </w:r>
      <w:r w:rsidR="0013583B">
        <w:rPr>
          <w:rFonts w:ascii="Times New Roman" w:hAnsi="Times New Roman"/>
          <w:sz w:val="28"/>
          <w:szCs w:val="28"/>
        </w:rPr>
        <w:t>7</w:t>
      </w:r>
      <w:r w:rsidR="00C32A71">
        <w:rPr>
          <w:rFonts w:ascii="Times New Roman" w:hAnsi="Times New Roman"/>
          <w:sz w:val="28"/>
          <w:szCs w:val="28"/>
        </w:rPr>
        <w:t>.</w:t>
      </w:r>
      <w:proofErr w:type="gramEnd"/>
    </w:p>
    <w:p w:rsidR="006348D7" w:rsidRDefault="000228D9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хозяйствах района и</w:t>
      </w:r>
      <w:r w:rsidR="006348D7">
        <w:rPr>
          <w:rFonts w:ascii="Times New Roman" w:hAnsi="Times New Roman"/>
          <w:sz w:val="28"/>
          <w:szCs w:val="28"/>
        </w:rPr>
        <w:t xml:space="preserve">дет накопление ГСМ, специалистами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6348D7"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gramStart"/>
      <w:r w:rsidR="006348D7">
        <w:rPr>
          <w:rFonts w:ascii="Times New Roman" w:hAnsi="Times New Roman"/>
          <w:sz w:val="28"/>
          <w:szCs w:val="28"/>
        </w:rPr>
        <w:t>проведена</w:t>
      </w:r>
      <w:proofErr w:type="gramEnd"/>
      <w:r w:rsidR="006348D7">
        <w:rPr>
          <w:rFonts w:ascii="Times New Roman" w:hAnsi="Times New Roman"/>
          <w:sz w:val="28"/>
          <w:szCs w:val="28"/>
        </w:rPr>
        <w:t xml:space="preserve"> работа по заключению соглашений, рассчитаны объемы по приобретению элитных семян, минеральных удобрений, химических средств защиты растений и протравителей семян. </w:t>
      </w:r>
      <w:proofErr w:type="gramStart"/>
      <w:r w:rsidR="003A1736">
        <w:rPr>
          <w:rFonts w:ascii="Times New Roman" w:hAnsi="Times New Roman"/>
          <w:sz w:val="28"/>
          <w:szCs w:val="28"/>
        </w:rPr>
        <w:t>П</w:t>
      </w:r>
      <w:r w:rsidR="006348D7">
        <w:rPr>
          <w:rFonts w:ascii="Times New Roman" w:hAnsi="Times New Roman"/>
          <w:sz w:val="28"/>
          <w:szCs w:val="28"/>
        </w:rPr>
        <w:t>рорабатывается вопрос с Россельхозбанком о выдачи краткосрочных кредитов на проведение посевной кампании</w:t>
      </w:r>
      <w:r w:rsidR="006443CC">
        <w:rPr>
          <w:rFonts w:ascii="Times New Roman" w:hAnsi="Times New Roman"/>
          <w:sz w:val="28"/>
          <w:szCs w:val="28"/>
        </w:rPr>
        <w:t>. 1</w:t>
      </w:r>
      <w:r w:rsidR="00FD21D5">
        <w:rPr>
          <w:rFonts w:ascii="Times New Roman" w:hAnsi="Times New Roman"/>
          <w:sz w:val="28"/>
          <w:szCs w:val="28"/>
        </w:rPr>
        <w:t xml:space="preserve">2 февраля </w:t>
      </w:r>
      <w:r w:rsidR="006443CC">
        <w:rPr>
          <w:rFonts w:ascii="Times New Roman" w:hAnsi="Times New Roman"/>
          <w:sz w:val="28"/>
          <w:szCs w:val="28"/>
        </w:rPr>
        <w:t>прошло совещание</w:t>
      </w:r>
      <w:r w:rsidR="00FD21D5">
        <w:rPr>
          <w:rFonts w:ascii="Times New Roman" w:hAnsi="Times New Roman"/>
          <w:sz w:val="28"/>
          <w:szCs w:val="28"/>
        </w:rPr>
        <w:t xml:space="preserve"> с</w:t>
      </w:r>
      <w:r w:rsidR="006443CC">
        <w:rPr>
          <w:rFonts w:ascii="Times New Roman" w:hAnsi="Times New Roman"/>
          <w:sz w:val="28"/>
          <w:szCs w:val="28"/>
        </w:rPr>
        <w:t xml:space="preserve"> СХТП района,</w:t>
      </w:r>
      <w:r w:rsidR="003A1736">
        <w:rPr>
          <w:rFonts w:ascii="Times New Roman" w:hAnsi="Times New Roman"/>
          <w:sz w:val="28"/>
          <w:szCs w:val="28"/>
        </w:rPr>
        <w:t xml:space="preserve"> на котором решались вопросы по работе в личном кабинете, </w:t>
      </w:r>
      <w:r w:rsidR="003A1736">
        <w:rPr>
          <w:rFonts w:ascii="Times New Roman" w:hAnsi="Times New Roman"/>
          <w:sz w:val="28"/>
          <w:szCs w:val="28"/>
        </w:rPr>
        <w:lastRenderedPageBreak/>
        <w:t>заключению соглашений, о мероприятиях по противопаводковому и противопожарному периоду, озвучены новые сорта семян, выведенные на Тулунской ГСС, в ходе совещания был рассмотрен ряд других вопросов касающихся посевной кампании.</w:t>
      </w:r>
      <w:proofErr w:type="gramEnd"/>
      <w:r w:rsidR="003A1736">
        <w:rPr>
          <w:rFonts w:ascii="Times New Roman" w:hAnsi="Times New Roman"/>
          <w:sz w:val="28"/>
          <w:szCs w:val="28"/>
        </w:rPr>
        <w:t xml:space="preserve"> В совещании</w:t>
      </w:r>
      <w:r w:rsidR="006443CC">
        <w:rPr>
          <w:rFonts w:ascii="Times New Roman" w:hAnsi="Times New Roman"/>
          <w:sz w:val="28"/>
          <w:szCs w:val="28"/>
        </w:rPr>
        <w:t xml:space="preserve"> </w:t>
      </w:r>
      <w:r w:rsidR="003A1736">
        <w:rPr>
          <w:rFonts w:ascii="Times New Roman" w:hAnsi="Times New Roman"/>
          <w:sz w:val="28"/>
          <w:szCs w:val="28"/>
        </w:rPr>
        <w:t>принимала</w:t>
      </w:r>
      <w:r w:rsidR="006443CC">
        <w:rPr>
          <w:rFonts w:ascii="Times New Roman" w:hAnsi="Times New Roman"/>
          <w:sz w:val="28"/>
          <w:szCs w:val="28"/>
        </w:rPr>
        <w:t xml:space="preserve"> участие </w:t>
      </w:r>
      <w:r w:rsidR="00491A6E">
        <w:rPr>
          <w:rFonts w:ascii="Times New Roman" w:hAnsi="Times New Roman"/>
          <w:sz w:val="28"/>
          <w:szCs w:val="28"/>
        </w:rPr>
        <w:t>ФГБУ «Иркутская межобластная ветеринарная лаборатория»</w:t>
      </w:r>
      <w:r w:rsidR="006443CC">
        <w:rPr>
          <w:rFonts w:ascii="Times New Roman" w:hAnsi="Times New Roman"/>
          <w:sz w:val="28"/>
          <w:szCs w:val="28"/>
        </w:rPr>
        <w:t>. 1 марта планируется</w:t>
      </w:r>
      <w:r w:rsidR="006443CC" w:rsidRPr="006443CC">
        <w:rPr>
          <w:rFonts w:ascii="Times New Roman" w:hAnsi="Times New Roman"/>
          <w:sz w:val="28"/>
          <w:szCs w:val="28"/>
        </w:rPr>
        <w:t xml:space="preserve"> </w:t>
      </w:r>
      <w:r w:rsidR="006443CC">
        <w:rPr>
          <w:rFonts w:ascii="Times New Roman" w:hAnsi="Times New Roman"/>
          <w:sz w:val="28"/>
          <w:szCs w:val="28"/>
        </w:rPr>
        <w:t>проведение совещание</w:t>
      </w:r>
      <w:r w:rsidR="00491A6E">
        <w:rPr>
          <w:rFonts w:ascii="Times New Roman" w:hAnsi="Times New Roman"/>
          <w:sz w:val="28"/>
          <w:szCs w:val="28"/>
        </w:rPr>
        <w:t xml:space="preserve"> </w:t>
      </w:r>
      <w:r w:rsidR="006443CC">
        <w:rPr>
          <w:rFonts w:ascii="Times New Roman" w:hAnsi="Times New Roman"/>
          <w:sz w:val="28"/>
          <w:szCs w:val="28"/>
        </w:rPr>
        <w:t>с филиалом ФГБУ «Россельхозцентр»</w:t>
      </w:r>
      <w:r w:rsidR="00491A6E">
        <w:rPr>
          <w:rFonts w:ascii="Times New Roman" w:hAnsi="Times New Roman"/>
          <w:sz w:val="28"/>
          <w:szCs w:val="28"/>
        </w:rPr>
        <w:t>, с представителями министерства сельского хозяйства по теме «Организация производства сельскохозяйственных культур в Иркутской области» и о мерах поддержки СХТП в 2021 году.</w:t>
      </w:r>
    </w:p>
    <w:p w:rsidR="006348D7" w:rsidRDefault="006348D7" w:rsidP="009C1F8A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D9B" w:rsidRDefault="00C25E8E" w:rsidP="00C25E8E">
      <w:pPr>
        <w:tabs>
          <w:tab w:val="left" w:pos="199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A6E85" w:rsidRDefault="007A6E85" w:rsidP="007A6E85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сельского хозяйства </w:t>
      </w:r>
    </w:p>
    <w:p w:rsidR="007A6E85" w:rsidRDefault="007A6E85" w:rsidP="007A6E85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экономике и развитию</w:t>
      </w:r>
    </w:p>
    <w:p w:rsidR="007A6E85" w:rsidRDefault="007A6E85" w:rsidP="007A6E85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администрации </w:t>
      </w:r>
    </w:p>
    <w:p w:rsidR="00B46135" w:rsidRDefault="007A6E85" w:rsidP="007A6E85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                                           Т.М. Лисичкина</w:t>
      </w:r>
    </w:p>
    <w:p w:rsidR="00B46135" w:rsidRDefault="00B46135" w:rsidP="007A6E85">
      <w:pPr>
        <w:tabs>
          <w:tab w:val="left" w:pos="199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46135" w:rsidRPr="00C25E8E" w:rsidRDefault="00B46135" w:rsidP="00C25E8E">
      <w:pPr>
        <w:tabs>
          <w:tab w:val="left" w:pos="1995"/>
        </w:tabs>
        <w:ind w:firstLine="709"/>
        <w:rPr>
          <w:rFonts w:ascii="Times New Roman" w:hAnsi="Times New Roman"/>
          <w:sz w:val="28"/>
          <w:szCs w:val="28"/>
        </w:rPr>
      </w:pPr>
    </w:p>
    <w:sectPr w:rsidR="00B46135" w:rsidRPr="00C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53" w:rsidRDefault="00950553" w:rsidP="00B47DCF">
      <w:pPr>
        <w:spacing w:after="0" w:line="240" w:lineRule="auto"/>
      </w:pPr>
      <w:r>
        <w:separator/>
      </w:r>
    </w:p>
  </w:endnote>
  <w:endnote w:type="continuationSeparator" w:id="0">
    <w:p w:rsidR="00950553" w:rsidRDefault="00950553" w:rsidP="00B4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53" w:rsidRDefault="00950553" w:rsidP="00B47DCF">
      <w:pPr>
        <w:spacing w:after="0" w:line="240" w:lineRule="auto"/>
      </w:pPr>
      <w:r>
        <w:separator/>
      </w:r>
    </w:p>
  </w:footnote>
  <w:footnote w:type="continuationSeparator" w:id="0">
    <w:p w:rsidR="00950553" w:rsidRDefault="00950553" w:rsidP="00B4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38"/>
    <w:rsid w:val="000228D9"/>
    <w:rsid w:val="00070838"/>
    <w:rsid w:val="0013583B"/>
    <w:rsid w:val="001F271E"/>
    <w:rsid w:val="001F6F74"/>
    <w:rsid w:val="0021516E"/>
    <w:rsid w:val="002875FF"/>
    <w:rsid w:val="00325143"/>
    <w:rsid w:val="003A1736"/>
    <w:rsid w:val="00491A6E"/>
    <w:rsid w:val="004E32D6"/>
    <w:rsid w:val="005154F6"/>
    <w:rsid w:val="00574A4B"/>
    <w:rsid w:val="006348D7"/>
    <w:rsid w:val="006443CC"/>
    <w:rsid w:val="00677BBC"/>
    <w:rsid w:val="006F3682"/>
    <w:rsid w:val="007A01C6"/>
    <w:rsid w:val="007A6E85"/>
    <w:rsid w:val="007A7108"/>
    <w:rsid w:val="00950553"/>
    <w:rsid w:val="009C1F8A"/>
    <w:rsid w:val="009D1E64"/>
    <w:rsid w:val="00B46135"/>
    <w:rsid w:val="00B47DCF"/>
    <w:rsid w:val="00BB167D"/>
    <w:rsid w:val="00BC2CB9"/>
    <w:rsid w:val="00C25E8E"/>
    <w:rsid w:val="00C32A71"/>
    <w:rsid w:val="00C5411B"/>
    <w:rsid w:val="00CA1D9B"/>
    <w:rsid w:val="00DC2B96"/>
    <w:rsid w:val="00E824B4"/>
    <w:rsid w:val="00E96BFC"/>
    <w:rsid w:val="00F60BCF"/>
    <w:rsid w:val="00FC3D98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5E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CF"/>
    <w:rPr>
      <w:rFonts w:ascii="Calibri" w:eastAsia="Calibri" w:hAnsi="Calibri" w:cs="Times New Roman"/>
    </w:rPr>
  </w:style>
  <w:style w:type="paragraph" w:customStyle="1" w:styleId="ConsPlusNormal">
    <w:name w:val="ConsPlusNormal"/>
    <w:rsid w:val="00B4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2A7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5E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CF"/>
    <w:rPr>
      <w:rFonts w:ascii="Calibri" w:eastAsia="Calibri" w:hAnsi="Calibri" w:cs="Times New Roman"/>
    </w:rPr>
  </w:style>
  <w:style w:type="paragraph" w:customStyle="1" w:styleId="ConsPlusNormal">
    <w:name w:val="ConsPlusNormal"/>
    <w:rsid w:val="00B4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2A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2021-02-15T07:00:00Z</cp:lastPrinted>
  <dcterms:created xsi:type="dcterms:W3CDTF">2021-02-15T07:48:00Z</dcterms:created>
  <dcterms:modified xsi:type="dcterms:W3CDTF">2021-03-01T07:27:00Z</dcterms:modified>
</cp:coreProperties>
</file>